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4F" w:rsidRDefault="00AE3F4F" w:rsidP="00410C13">
      <w:pPr>
        <w:spacing w:after="252" w:line="240" w:lineRule="auto"/>
        <w:outlineLvl w:val="0"/>
        <w:rPr>
          <w:rFonts w:ascii="Arial" w:eastAsia="Times New Roman" w:hAnsi="Arial" w:cs="Arial"/>
          <w:b/>
          <w:bCs/>
          <w:kern w:val="36"/>
          <w:sz w:val="42"/>
          <w:szCs w:val="42"/>
        </w:rPr>
      </w:pPr>
      <w:r w:rsidRPr="00AE3F4F">
        <w:rPr>
          <w:rFonts w:ascii="Arial" w:eastAsia="Times New Roman" w:hAnsi="Arial" w:cs="Arial"/>
          <w:b/>
          <w:bCs/>
          <w:kern w:val="36"/>
          <w:sz w:val="42"/>
          <w:szCs w:val="42"/>
        </w:rPr>
        <w:t>https://driventowrite.com/2017/10/07/1997-ford-puma-design-insiration/#more-40805</w:t>
      </w:r>
    </w:p>
    <w:p w:rsidR="00AE3F4F" w:rsidRDefault="00AE3F4F" w:rsidP="00410C13">
      <w:pPr>
        <w:spacing w:after="252" w:line="240" w:lineRule="auto"/>
        <w:outlineLvl w:val="0"/>
        <w:rPr>
          <w:rFonts w:ascii="Arial" w:eastAsia="Times New Roman" w:hAnsi="Arial" w:cs="Arial"/>
          <w:b/>
          <w:bCs/>
          <w:kern w:val="36"/>
          <w:sz w:val="42"/>
          <w:szCs w:val="42"/>
        </w:rPr>
      </w:pPr>
    </w:p>
    <w:p w:rsidR="00410C13" w:rsidRPr="00264A82" w:rsidRDefault="00264A82" w:rsidP="00264A82">
      <w:pPr>
        <w:shd w:val="clear" w:color="auto" w:fill="FFFFFF"/>
        <w:spacing w:after="252" w:line="240" w:lineRule="auto"/>
        <w:outlineLvl w:val="0"/>
        <w:rPr>
          <w:rFonts w:ascii="Arial" w:eastAsia="Times New Roman" w:hAnsi="Arial" w:cs="Arial"/>
          <w:b/>
          <w:bCs/>
          <w:color w:val="1A1A1A"/>
          <w:kern w:val="36"/>
          <w:sz w:val="42"/>
          <w:szCs w:val="42"/>
        </w:rPr>
      </w:pPr>
      <w:proofErr w:type="spellStart"/>
      <w:r w:rsidRPr="00264A82">
        <w:rPr>
          <w:rFonts w:ascii="Arial" w:eastAsia="Times New Roman" w:hAnsi="Arial" w:cs="Arial"/>
          <w:b/>
          <w:bCs/>
          <w:color w:val="1A1A1A"/>
          <w:kern w:val="36"/>
          <w:sz w:val="42"/>
          <w:szCs w:val="42"/>
        </w:rPr>
        <w:t>Barchetta</w:t>
      </w:r>
      <w:proofErr w:type="spellEnd"/>
      <w:r w:rsidRPr="00264A82">
        <w:rPr>
          <w:rFonts w:ascii="Arial" w:eastAsia="Times New Roman" w:hAnsi="Arial" w:cs="Arial"/>
          <w:b/>
          <w:bCs/>
          <w:color w:val="1A1A1A"/>
          <w:kern w:val="36"/>
          <w:sz w:val="42"/>
          <w:szCs w:val="42"/>
        </w:rPr>
        <w:t xml:space="preserve"> to Bob</w:t>
      </w:r>
      <w:r w:rsidR="00410C13" w:rsidRPr="00410C13">
        <w:rPr>
          <w:rFonts w:ascii="Arial" w:eastAsia="Times New Roman" w:hAnsi="Arial" w:cs="Arial"/>
          <w:b/>
          <w:bCs/>
          <w:kern w:val="36"/>
          <w:sz w:val="42"/>
          <w:szCs w:val="42"/>
        </w:rPr>
        <w:t>cat</w:t>
      </w:r>
    </w:p>
    <w:p w:rsidR="00410C13" w:rsidRPr="00410C13" w:rsidRDefault="00410C13" w:rsidP="00410C13">
      <w:pPr>
        <w:shd w:val="clear" w:color="auto" w:fill="FFFFFF"/>
        <w:spacing w:after="420" w:line="240" w:lineRule="auto"/>
        <w:rPr>
          <w:rFonts w:ascii="Georgia" w:eastAsia="Times New Roman" w:hAnsi="Georgia" w:cs="Times New Roman"/>
          <w:color w:val="1A1A1A"/>
          <w:sz w:val="24"/>
          <w:szCs w:val="24"/>
        </w:rPr>
      </w:pPr>
      <w:r w:rsidRPr="00410C13">
        <w:rPr>
          <w:rFonts w:ascii="Georgia" w:eastAsia="Times New Roman" w:hAnsi="Georgia" w:cs="Times New Roman"/>
          <w:b/>
          <w:bCs/>
          <w:color w:val="1A1A1A"/>
          <w:sz w:val="24"/>
          <w:szCs w:val="24"/>
        </w:rPr>
        <w:t xml:space="preserve">Ford’s pre-millennial coupé didn’t gestate in an Erlenmeyer flask, but it was something of an amalgam nonetheless. We take a look at the Puma’s </w:t>
      </w:r>
      <w:proofErr w:type="spellStart"/>
      <w:r w:rsidRPr="00410C13">
        <w:rPr>
          <w:rFonts w:ascii="Georgia" w:eastAsia="Times New Roman" w:hAnsi="Georgia" w:cs="Times New Roman"/>
          <w:b/>
          <w:bCs/>
          <w:color w:val="1A1A1A"/>
          <w:sz w:val="24"/>
          <w:szCs w:val="24"/>
        </w:rPr>
        <w:t>moodboard</w:t>
      </w:r>
      <w:proofErr w:type="spellEnd"/>
      <w:r w:rsidRPr="00410C13">
        <w:rPr>
          <w:rFonts w:ascii="Georgia" w:eastAsia="Times New Roman" w:hAnsi="Georgia" w:cs="Times New Roman"/>
          <w:b/>
          <w:bCs/>
          <w:color w:val="1A1A1A"/>
          <w:sz w:val="24"/>
          <w:szCs w:val="24"/>
        </w:rPr>
        <w:t>.</w:t>
      </w:r>
    </w:p>
    <w:p w:rsidR="00410C13" w:rsidRPr="00410C13" w:rsidRDefault="00410C13" w:rsidP="00410C13">
      <w:pPr>
        <w:shd w:val="clear" w:color="auto" w:fill="FFFFFF"/>
        <w:spacing w:after="0" w:line="240" w:lineRule="auto"/>
        <w:rPr>
          <w:rFonts w:ascii="Georgia" w:eastAsia="Times New Roman" w:hAnsi="Georgia" w:cs="Times New Roman"/>
          <w:color w:val="1A1A1A"/>
          <w:sz w:val="24"/>
          <w:szCs w:val="24"/>
        </w:rPr>
      </w:pPr>
      <w:r w:rsidRPr="00410C13">
        <w:rPr>
          <w:rFonts w:ascii="Georgia" w:eastAsia="Times New Roman" w:hAnsi="Georgia" w:cs="Times New Roman"/>
          <w:noProof/>
          <w:color w:val="1A1A1A"/>
          <w:sz w:val="24"/>
          <w:szCs w:val="24"/>
        </w:rPr>
        <w:drawing>
          <wp:inline distT="0" distB="0" distL="0" distR="0" wp14:anchorId="251C4561" wp14:editId="7E3A27E5">
            <wp:extent cx="4998720" cy="3329940"/>
            <wp:effectExtent l="0" t="0" r="0" b="3810"/>
            <wp:docPr id="1" name="Afbeelding 1" descr="https://spct2000.files.wordpress.com/2017/10/fordpuma3_750_500_70-rac.jpg?w=525&amp;h=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ct2000.files.wordpress.com/2017/10/fordpuma3_750_500_70-rac.jpg?w=525&amp;h=3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8720" cy="3329940"/>
                    </a:xfrm>
                    <a:prstGeom prst="rect">
                      <a:avLst/>
                    </a:prstGeom>
                    <a:noFill/>
                    <a:ln>
                      <a:noFill/>
                    </a:ln>
                  </pic:spPr>
                </pic:pic>
              </a:graphicData>
            </a:graphic>
          </wp:inline>
        </w:drawing>
      </w:r>
      <w:r w:rsidR="00AD4BCB">
        <w:rPr>
          <w:rFonts w:ascii="Georgia" w:eastAsia="Times New Roman" w:hAnsi="Georgia" w:cs="Times New Roman"/>
          <w:color w:val="1A1A1A"/>
          <w:sz w:val="24"/>
          <w:szCs w:val="24"/>
        </w:rPr>
        <w:br/>
      </w:r>
      <w:r w:rsidRPr="00410C13">
        <w:rPr>
          <w:rFonts w:ascii="Georgia" w:eastAsia="Times New Roman" w:hAnsi="Georgia" w:cs="Times New Roman"/>
          <w:color w:val="1A1A1A"/>
          <w:sz w:val="24"/>
          <w:szCs w:val="24"/>
        </w:rPr>
        <w:t xml:space="preserve">Production Puma in the inevitable </w:t>
      </w:r>
      <w:proofErr w:type="spellStart"/>
      <w:r w:rsidRPr="00410C13">
        <w:rPr>
          <w:rFonts w:ascii="Georgia" w:eastAsia="Times New Roman" w:hAnsi="Georgia" w:cs="Times New Roman"/>
          <w:color w:val="1A1A1A"/>
          <w:sz w:val="24"/>
          <w:szCs w:val="24"/>
        </w:rPr>
        <w:t>Moondust</w:t>
      </w:r>
      <w:proofErr w:type="spellEnd"/>
      <w:r w:rsidRPr="00410C13">
        <w:rPr>
          <w:rFonts w:ascii="Georgia" w:eastAsia="Times New Roman" w:hAnsi="Georgia" w:cs="Times New Roman"/>
          <w:color w:val="1A1A1A"/>
          <w:sz w:val="24"/>
          <w:szCs w:val="24"/>
        </w:rPr>
        <w:t xml:space="preserve"> Silver. Image RAC</w:t>
      </w:r>
    </w:p>
    <w:p w:rsidR="00410C13" w:rsidRPr="00410C13" w:rsidRDefault="00AD4BCB" w:rsidP="00410C13">
      <w:pPr>
        <w:shd w:val="clear" w:color="auto" w:fill="FFFFFF"/>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br/>
      </w:r>
      <w:r w:rsidR="00410C13" w:rsidRPr="00410C13">
        <w:rPr>
          <w:rFonts w:ascii="Georgia" w:eastAsia="Times New Roman" w:hAnsi="Georgia" w:cs="Times New Roman"/>
          <w:color w:val="1A1A1A"/>
          <w:sz w:val="24"/>
          <w:szCs w:val="24"/>
        </w:rPr>
        <w:t xml:space="preserve">The design theme for the 1997 Ford Puma bridged the blue oval’s early ’90s ovoid, organic design era and the ‘New Edge’ theme which arrived at the dawn of the millennium. But the roots of the Puma </w:t>
      </w:r>
      <w:proofErr w:type="spellStart"/>
      <w:r w:rsidR="00410C13" w:rsidRPr="00410C13">
        <w:rPr>
          <w:rFonts w:ascii="Georgia" w:eastAsia="Times New Roman" w:hAnsi="Georgia" w:cs="Times New Roman"/>
          <w:color w:val="1A1A1A"/>
          <w:sz w:val="24"/>
          <w:szCs w:val="24"/>
        </w:rPr>
        <w:t>programme</w:t>
      </w:r>
      <w:proofErr w:type="spellEnd"/>
      <w:r w:rsidR="00410C13" w:rsidRPr="00410C13">
        <w:rPr>
          <w:rFonts w:ascii="Georgia" w:eastAsia="Times New Roman" w:hAnsi="Georgia" w:cs="Times New Roman"/>
          <w:color w:val="1A1A1A"/>
          <w:sz w:val="24"/>
          <w:szCs w:val="24"/>
        </w:rPr>
        <w:t xml:space="preserve"> lie deeper.</w:t>
      </w:r>
    </w:p>
    <w:p w:rsidR="00410C13" w:rsidRPr="00410C13" w:rsidRDefault="00410C13" w:rsidP="00410C13">
      <w:pPr>
        <w:shd w:val="clear" w:color="auto" w:fill="FFFFFF"/>
        <w:spacing w:after="0" w:line="240" w:lineRule="auto"/>
        <w:rPr>
          <w:rFonts w:ascii="Georgia" w:eastAsia="Times New Roman" w:hAnsi="Georgia" w:cs="Times New Roman"/>
          <w:color w:val="1A1A1A"/>
          <w:sz w:val="24"/>
          <w:szCs w:val="24"/>
        </w:rPr>
      </w:pPr>
      <w:r w:rsidRPr="00410C13">
        <w:rPr>
          <w:rFonts w:ascii="Georgia" w:eastAsia="Times New Roman" w:hAnsi="Georgia" w:cs="Times New Roman"/>
          <w:noProof/>
          <w:color w:val="1A1A1A"/>
          <w:sz w:val="24"/>
          <w:szCs w:val="24"/>
        </w:rPr>
        <w:lastRenderedPageBreak/>
        <w:drawing>
          <wp:inline distT="0" distB="0" distL="0" distR="0" wp14:anchorId="489E5309" wp14:editId="3E2278FE">
            <wp:extent cx="4000500" cy="3002280"/>
            <wp:effectExtent l="0" t="0" r="0" b="7620"/>
            <wp:docPr id="2" name="Afbeelding 2" descr="https://spct2000.files.wordpress.com/2017/10/fordbarchetta-ttac.jpg?w=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ct2000.files.wordpress.com/2017/10/fordbarchetta-ttac.jpg?w=8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3002280"/>
                    </a:xfrm>
                    <a:prstGeom prst="rect">
                      <a:avLst/>
                    </a:prstGeom>
                    <a:noFill/>
                    <a:ln>
                      <a:noFill/>
                    </a:ln>
                  </pic:spPr>
                </pic:pic>
              </a:graphicData>
            </a:graphic>
          </wp:inline>
        </w:drawing>
      </w:r>
      <w:r w:rsidR="00AD4BCB">
        <w:rPr>
          <w:rFonts w:ascii="Georgia" w:eastAsia="Times New Roman" w:hAnsi="Georgia" w:cs="Times New Roman"/>
          <w:color w:val="1A1A1A"/>
          <w:sz w:val="24"/>
          <w:szCs w:val="24"/>
        </w:rPr>
        <w:br/>
      </w:r>
      <w:r w:rsidRPr="00410C13">
        <w:rPr>
          <w:rFonts w:ascii="Georgia" w:eastAsia="Times New Roman" w:hAnsi="Georgia" w:cs="Times New Roman"/>
          <w:color w:val="1A1A1A"/>
          <w:sz w:val="24"/>
          <w:szCs w:val="24"/>
        </w:rPr>
        <w:t xml:space="preserve">1983 Ghia </w:t>
      </w:r>
      <w:proofErr w:type="spellStart"/>
      <w:r w:rsidRPr="00410C13">
        <w:rPr>
          <w:rFonts w:ascii="Georgia" w:eastAsia="Times New Roman" w:hAnsi="Georgia" w:cs="Times New Roman"/>
          <w:color w:val="1A1A1A"/>
          <w:sz w:val="24"/>
          <w:szCs w:val="24"/>
        </w:rPr>
        <w:t>Barchetta</w:t>
      </w:r>
      <w:proofErr w:type="spellEnd"/>
      <w:r w:rsidRPr="00410C13">
        <w:rPr>
          <w:rFonts w:ascii="Georgia" w:eastAsia="Times New Roman" w:hAnsi="Georgia" w:cs="Times New Roman"/>
          <w:color w:val="1A1A1A"/>
          <w:sz w:val="24"/>
          <w:szCs w:val="24"/>
        </w:rPr>
        <w:t>. Image TTAC</w:t>
      </w:r>
    </w:p>
    <w:p w:rsidR="00410C13" w:rsidRPr="00410C13" w:rsidRDefault="00AD4BCB" w:rsidP="00410C13">
      <w:pPr>
        <w:shd w:val="clear" w:color="auto" w:fill="FFFFFF"/>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br/>
      </w:r>
      <w:r w:rsidR="00410C13" w:rsidRPr="00410C13">
        <w:rPr>
          <w:rFonts w:ascii="Georgia" w:eastAsia="Times New Roman" w:hAnsi="Georgia" w:cs="Times New Roman"/>
          <w:color w:val="1A1A1A"/>
          <w:sz w:val="24"/>
          <w:szCs w:val="24"/>
        </w:rPr>
        <w:t xml:space="preserve">Although more in spirit than in form, the 1983 Ghia </w:t>
      </w:r>
      <w:proofErr w:type="spellStart"/>
      <w:r w:rsidR="00410C13" w:rsidRPr="00410C13">
        <w:rPr>
          <w:rFonts w:ascii="Georgia" w:eastAsia="Times New Roman" w:hAnsi="Georgia" w:cs="Times New Roman"/>
          <w:color w:val="1A1A1A"/>
          <w:sz w:val="24"/>
          <w:szCs w:val="24"/>
        </w:rPr>
        <w:t>Barchetta</w:t>
      </w:r>
      <w:proofErr w:type="spellEnd"/>
      <w:r w:rsidR="00410C13" w:rsidRPr="00410C13">
        <w:rPr>
          <w:rFonts w:ascii="Georgia" w:eastAsia="Times New Roman" w:hAnsi="Georgia" w:cs="Times New Roman"/>
          <w:color w:val="1A1A1A"/>
          <w:sz w:val="24"/>
          <w:szCs w:val="24"/>
        </w:rPr>
        <w:t xml:space="preserve"> was an early sign that Ford’s European outpost – then helmed by American, Bob Lutz – was interested in producing a more overtly sporting Fiesta variant. Based on Fiesta running gear, the pretty little </w:t>
      </w:r>
      <w:proofErr w:type="spellStart"/>
      <w:r w:rsidR="00410C13" w:rsidRPr="00410C13">
        <w:rPr>
          <w:rFonts w:ascii="Georgia" w:eastAsia="Times New Roman" w:hAnsi="Georgia" w:cs="Times New Roman"/>
          <w:color w:val="1A1A1A"/>
          <w:sz w:val="24"/>
          <w:szCs w:val="24"/>
        </w:rPr>
        <w:t>Barchetta</w:t>
      </w:r>
      <w:proofErr w:type="spellEnd"/>
      <w:r w:rsidR="00410C13" w:rsidRPr="00410C13">
        <w:rPr>
          <w:rFonts w:ascii="Georgia" w:eastAsia="Times New Roman" w:hAnsi="Georgia" w:cs="Times New Roman"/>
          <w:color w:val="1A1A1A"/>
          <w:sz w:val="24"/>
          <w:szCs w:val="24"/>
        </w:rPr>
        <w:t xml:space="preserve">, styled in </w:t>
      </w:r>
      <w:proofErr w:type="spellStart"/>
      <w:r w:rsidR="00410C13" w:rsidRPr="00410C13">
        <w:rPr>
          <w:rFonts w:ascii="Georgia" w:eastAsia="Times New Roman" w:hAnsi="Georgia" w:cs="Times New Roman"/>
          <w:color w:val="1A1A1A"/>
          <w:sz w:val="24"/>
          <w:szCs w:val="24"/>
        </w:rPr>
        <w:t>Fillipo</w:t>
      </w:r>
      <w:proofErr w:type="spellEnd"/>
      <w:r w:rsidR="00410C13" w:rsidRPr="00410C13">
        <w:rPr>
          <w:rFonts w:ascii="Georgia" w:eastAsia="Times New Roman" w:hAnsi="Georgia" w:cs="Times New Roman"/>
          <w:color w:val="1A1A1A"/>
          <w:sz w:val="24"/>
          <w:szCs w:val="24"/>
        </w:rPr>
        <w:t xml:space="preserve"> </w:t>
      </w:r>
      <w:proofErr w:type="spellStart"/>
      <w:r w:rsidR="00410C13" w:rsidRPr="00410C13">
        <w:rPr>
          <w:rFonts w:ascii="Georgia" w:eastAsia="Times New Roman" w:hAnsi="Georgia" w:cs="Times New Roman"/>
          <w:color w:val="1A1A1A"/>
          <w:sz w:val="24"/>
          <w:szCs w:val="24"/>
        </w:rPr>
        <w:t>Sapino’s</w:t>
      </w:r>
      <w:proofErr w:type="spellEnd"/>
      <w:r w:rsidR="00410C13" w:rsidRPr="00410C13">
        <w:rPr>
          <w:rFonts w:ascii="Georgia" w:eastAsia="Times New Roman" w:hAnsi="Georgia" w:cs="Times New Roman"/>
          <w:color w:val="1A1A1A"/>
          <w:sz w:val="24"/>
          <w:szCs w:val="24"/>
        </w:rPr>
        <w:t xml:space="preserve"> Turin Ghia studio was first shown at that year’s Geneva show, had Lutz’s firm backing and it’s believed that serious thought was given to it being developed for production.</w:t>
      </w:r>
    </w:p>
    <w:p w:rsidR="00410C13" w:rsidRPr="00410C13" w:rsidRDefault="00410C13" w:rsidP="00410C13">
      <w:pPr>
        <w:shd w:val="clear" w:color="auto" w:fill="FFFFFF"/>
        <w:spacing w:after="420" w:line="240" w:lineRule="auto"/>
        <w:rPr>
          <w:rFonts w:ascii="Georgia" w:eastAsia="Times New Roman" w:hAnsi="Georgia" w:cs="Times New Roman"/>
          <w:color w:val="1A1A1A"/>
          <w:sz w:val="24"/>
          <w:szCs w:val="24"/>
        </w:rPr>
      </w:pPr>
      <w:r w:rsidRPr="00410C13">
        <w:rPr>
          <w:rFonts w:ascii="Georgia" w:eastAsia="Times New Roman" w:hAnsi="Georgia" w:cs="Times New Roman"/>
          <w:color w:val="1A1A1A"/>
          <w:sz w:val="24"/>
          <w:szCs w:val="24"/>
        </w:rPr>
        <w:t>But in the classic multinational narrative, a promising concept was progressively watered down over time so that by the time Ford launched a car in this idiom – 1991’s Mazda-inspired Mercury Capri – it was not only a pale shadow of the 1983 concept, but more decisively, Mazda’s own game-changing MX-5 of 1989 batted it firmly into the touchlines and historical obscurity.</w:t>
      </w:r>
    </w:p>
    <w:p w:rsidR="00410C13" w:rsidRPr="00410C13" w:rsidRDefault="00410C13" w:rsidP="00410C13">
      <w:pPr>
        <w:shd w:val="clear" w:color="auto" w:fill="FFFFFF"/>
        <w:spacing w:after="0" w:line="240" w:lineRule="auto"/>
        <w:rPr>
          <w:rFonts w:ascii="Georgia" w:eastAsia="Times New Roman" w:hAnsi="Georgia" w:cs="Times New Roman"/>
          <w:color w:val="1A1A1A"/>
          <w:sz w:val="24"/>
          <w:szCs w:val="24"/>
        </w:rPr>
      </w:pPr>
      <w:r w:rsidRPr="00410C13">
        <w:rPr>
          <w:rFonts w:ascii="Georgia" w:eastAsia="Times New Roman" w:hAnsi="Georgia" w:cs="Times New Roman"/>
          <w:noProof/>
          <w:color w:val="1A1A1A"/>
          <w:sz w:val="24"/>
          <w:szCs w:val="24"/>
        </w:rPr>
        <w:lastRenderedPageBreak/>
        <w:drawing>
          <wp:inline distT="0" distB="0" distL="0" distR="0" wp14:anchorId="7CE44DF7" wp14:editId="309DD7F9">
            <wp:extent cx="4000500" cy="2324100"/>
            <wp:effectExtent l="0" t="0" r="0" b="0"/>
            <wp:docPr id="3" name="Afbeelding 3" descr="https://spct2000.files.wordpress.com/2017/10/ghia-focus-m-best-cars.jpg?w=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ct2000.files.wordpress.com/2017/10/ghia-focus-m-best-cars.jpg?w=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324100"/>
                    </a:xfrm>
                    <a:prstGeom prst="rect">
                      <a:avLst/>
                    </a:prstGeom>
                    <a:noFill/>
                    <a:ln>
                      <a:noFill/>
                    </a:ln>
                  </pic:spPr>
                </pic:pic>
              </a:graphicData>
            </a:graphic>
          </wp:inline>
        </w:drawing>
      </w:r>
      <w:r w:rsidR="00AD4BCB">
        <w:rPr>
          <w:rFonts w:ascii="Georgia" w:eastAsia="Times New Roman" w:hAnsi="Georgia" w:cs="Times New Roman"/>
          <w:color w:val="1A1A1A"/>
          <w:sz w:val="24"/>
          <w:szCs w:val="24"/>
        </w:rPr>
        <w:br/>
      </w:r>
      <w:r w:rsidRPr="00410C13">
        <w:rPr>
          <w:rFonts w:ascii="Georgia" w:eastAsia="Times New Roman" w:hAnsi="Georgia" w:cs="Times New Roman"/>
          <w:color w:val="1A1A1A"/>
          <w:sz w:val="24"/>
          <w:szCs w:val="24"/>
        </w:rPr>
        <w:t xml:space="preserve">1992 Ghia Focus. Image: </w:t>
      </w:r>
      <w:proofErr w:type="spellStart"/>
      <w:r w:rsidRPr="00410C13">
        <w:rPr>
          <w:rFonts w:ascii="Georgia" w:eastAsia="Times New Roman" w:hAnsi="Georgia" w:cs="Times New Roman"/>
          <w:color w:val="1A1A1A"/>
          <w:sz w:val="24"/>
          <w:szCs w:val="24"/>
        </w:rPr>
        <w:t>bestcars</w:t>
      </w:r>
      <w:proofErr w:type="spellEnd"/>
    </w:p>
    <w:p w:rsidR="00410C13" w:rsidRPr="00410C13" w:rsidRDefault="00AD4BCB" w:rsidP="00410C13">
      <w:pPr>
        <w:shd w:val="clear" w:color="auto" w:fill="FFFFFF"/>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br/>
      </w:r>
      <w:r w:rsidR="00410C13" w:rsidRPr="00410C13">
        <w:rPr>
          <w:rFonts w:ascii="Georgia" w:eastAsia="Times New Roman" w:hAnsi="Georgia" w:cs="Times New Roman"/>
          <w:color w:val="1A1A1A"/>
          <w:sz w:val="24"/>
          <w:szCs w:val="24"/>
        </w:rPr>
        <w:t>The next hint as to what was to come down the line arrived in 1992 with the </w:t>
      </w:r>
      <w:proofErr w:type="spellStart"/>
      <w:r w:rsidR="00410C13" w:rsidRPr="00410C13">
        <w:rPr>
          <w:rFonts w:ascii="Georgia" w:eastAsia="Times New Roman" w:hAnsi="Georgia" w:cs="Times New Roman"/>
          <w:color w:val="1A1A1A"/>
          <w:sz w:val="24"/>
          <w:szCs w:val="24"/>
        </w:rPr>
        <w:fldChar w:fldCharType="begin"/>
      </w:r>
      <w:r w:rsidR="00410C13" w:rsidRPr="00410C13">
        <w:rPr>
          <w:rFonts w:ascii="Georgia" w:eastAsia="Times New Roman" w:hAnsi="Georgia" w:cs="Times New Roman"/>
          <w:color w:val="1A1A1A"/>
          <w:sz w:val="24"/>
          <w:szCs w:val="24"/>
        </w:rPr>
        <w:instrText xml:space="preserve"> HYPERLINK "https://driventowrite.com/2014/06/11/ghia-focus/" \t "_blank" </w:instrText>
      </w:r>
      <w:r w:rsidR="00410C13" w:rsidRPr="00410C13">
        <w:rPr>
          <w:rFonts w:ascii="Georgia" w:eastAsia="Times New Roman" w:hAnsi="Georgia" w:cs="Times New Roman"/>
          <w:color w:val="1A1A1A"/>
          <w:sz w:val="24"/>
          <w:szCs w:val="24"/>
        </w:rPr>
        <w:fldChar w:fldCharType="separate"/>
      </w:r>
      <w:r w:rsidR="00410C13" w:rsidRPr="00410C13">
        <w:rPr>
          <w:rFonts w:ascii="Georgia" w:eastAsia="Times New Roman" w:hAnsi="Georgia" w:cs="Times New Roman"/>
          <w:color w:val="007ACC"/>
          <w:sz w:val="24"/>
          <w:szCs w:val="24"/>
          <w:u w:val="single"/>
        </w:rPr>
        <w:t>Taru</w:t>
      </w:r>
      <w:proofErr w:type="spellEnd"/>
      <w:r w:rsidR="00410C13" w:rsidRPr="00410C13">
        <w:rPr>
          <w:rFonts w:ascii="Georgia" w:eastAsia="Times New Roman" w:hAnsi="Georgia" w:cs="Times New Roman"/>
          <w:color w:val="007ACC"/>
          <w:sz w:val="24"/>
          <w:szCs w:val="24"/>
          <w:u w:val="single"/>
        </w:rPr>
        <w:t xml:space="preserve"> Lahti designed Ghia Focus</w:t>
      </w:r>
      <w:r w:rsidR="00410C13" w:rsidRPr="00410C13">
        <w:rPr>
          <w:rFonts w:ascii="Georgia" w:eastAsia="Times New Roman" w:hAnsi="Georgia" w:cs="Times New Roman"/>
          <w:color w:val="1A1A1A"/>
          <w:sz w:val="24"/>
          <w:szCs w:val="24"/>
        </w:rPr>
        <w:fldChar w:fldCharType="end"/>
      </w:r>
      <w:r w:rsidR="00410C13" w:rsidRPr="00410C13">
        <w:rPr>
          <w:rFonts w:ascii="Georgia" w:eastAsia="Times New Roman" w:hAnsi="Georgia" w:cs="Times New Roman"/>
          <w:color w:val="1A1A1A"/>
          <w:sz w:val="24"/>
          <w:szCs w:val="24"/>
        </w:rPr>
        <w:t> concept. While still very much a ‘</w:t>
      </w:r>
      <w:proofErr w:type="spellStart"/>
      <w:r w:rsidR="00410C13" w:rsidRPr="00410C13">
        <w:rPr>
          <w:rFonts w:ascii="Georgia" w:eastAsia="Times New Roman" w:hAnsi="Georgia" w:cs="Times New Roman"/>
          <w:color w:val="1A1A1A"/>
          <w:sz w:val="24"/>
          <w:szCs w:val="24"/>
        </w:rPr>
        <w:t>barchetta</w:t>
      </w:r>
      <w:proofErr w:type="spellEnd"/>
      <w:r w:rsidR="00410C13" w:rsidRPr="00410C13">
        <w:rPr>
          <w:rFonts w:ascii="Georgia" w:eastAsia="Times New Roman" w:hAnsi="Georgia" w:cs="Times New Roman"/>
          <w:color w:val="1A1A1A"/>
          <w:sz w:val="24"/>
          <w:szCs w:val="24"/>
        </w:rPr>
        <w:t xml:space="preserve">’ shape, the Focus’ married voluptuous forms, </w:t>
      </w:r>
      <w:proofErr w:type="spellStart"/>
      <w:r w:rsidR="00410C13" w:rsidRPr="00410C13">
        <w:rPr>
          <w:rFonts w:ascii="Georgia" w:eastAsia="Times New Roman" w:hAnsi="Georgia" w:cs="Times New Roman"/>
          <w:color w:val="1A1A1A"/>
          <w:sz w:val="24"/>
          <w:szCs w:val="24"/>
        </w:rPr>
        <w:t>anthromorphic</w:t>
      </w:r>
      <w:proofErr w:type="spellEnd"/>
      <w:r w:rsidR="00410C13" w:rsidRPr="00410C13">
        <w:rPr>
          <w:rFonts w:ascii="Georgia" w:eastAsia="Times New Roman" w:hAnsi="Georgia" w:cs="Times New Roman"/>
          <w:color w:val="1A1A1A"/>
          <w:sz w:val="24"/>
          <w:szCs w:val="24"/>
        </w:rPr>
        <w:t xml:space="preserve"> detailing and a retro aesthetic reminiscent of Bertone’s 1950s BAT cars, proving hugely influential, not least upon Ford’s Köln-</w:t>
      </w:r>
      <w:proofErr w:type="spellStart"/>
      <w:r w:rsidR="00410C13" w:rsidRPr="00410C13">
        <w:rPr>
          <w:rFonts w:ascii="Georgia" w:eastAsia="Times New Roman" w:hAnsi="Georgia" w:cs="Times New Roman"/>
          <w:color w:val="1A1A1A"/>
          <w:sz w:val="24"/>
          <w:szCs w:val="24"/>
        </w:rPr>
        <w:t>Merkenich</w:t>
      </w:r>
      <w:proofErr w:type="spellEnd"/>
      <w:r w:rsidR="00410C13" w:rsidRPr="00410C13">
        <w:rPr>
          <w:rFonts w:ascii="Georgia" w:eastAsia="Times New Roman" w:hAnsi="Georgia" w:cs="Times New Roman"/>
          <w:color w:val="1A1A1A"/>
          <w:sz w:val="24"/>
          <w:szCs w:val="24"/>
        </w:rPr>
        <w:t xml:space="preserve"> styling studios. One can clearly see aspects of the eventual Puma in some of the surfacing, the treatment of the lower front </w:t>
      </w:r>
      <w:proofErr w:type="spellStart"/>
      <w:r w:rsidR="00410C13" w:rsidRPr="00410C13">
        <w:rPr>
          <w:rFonts w:ascii="Georgia" w:eastAsia="Times New Roman" w:hAnsi="Georgia" w:cs="Times New Roman"/>
          <w:color w:val="1A1A1A"/>
          <w:sz w:val="24"/>
          <w:szCs w:val="24"/>
        </w:rPr>
        <w:t>facia</w:t>
      </w:r>
      <w:proofErr w:type="spellEnd"/>
      <w:r w:rsidR="00410C13" w:rsidRPr="00410C13">
        <w:rPr>
          <w:rFonts w:ascii="Georgia" w:eastAsia="Times New Roman" w:hAnsi="Georgia" w:cs="Times New Roman"/>
          <w:color w:val="1A1A1A"/>
          <w:sz w:val="24"/>
          <w:szCs w:val="24"/>
        </w:rPr>
        <w:t xml:space="preserve"> and in the curved decorative bar which runs along the rear quarter flanks.</w:t>
      </w:r>
    </w:p>
    <w:p w:rsidR="00410C13" w:rsidRPr="00410C13" w:rsidRDefault="00410C13" w:rsidP="00410C13">
      <w:pPr>
        <w:shd w:val="clear" w:color="auto" w:fill="FFFFFF"/>
        <w:spacing w:after="0" w:line="240" w:lineRule="auto"/>
        <w:rPr>
          <w:rFonts w:ascii="Georgia" w:eastAsia="Times New Roman" w:hAnsi="Georgia" w:cs="Times New Roman"/>
          <w:color w:val="1A1A1A"/>
          <w:sz w:val="24"/>
          <w:szCs w:val="24"/>
        </w:rPr>
      </w:pPr>
      <w:r w:rsidRPr="00410C13">
        <w:rPr>
          <w:rFonts w:ascii="Georgia" w:eastAsia="Times New Roman" w:hAnsi="Georgia" w:cs="Times New Roman"/>
          <w:noProof/>
          <w:color w:val="1A1A1A"/>
          <w:sz w:val="24"/>
          <w:szCs w:val="24"/>
        </w:rPr>
        <w:drawing>
          <wp:inline distT="0" distB="0" distL="0" distR="0" wp14:anchorId="5D900ACB" wp14:editId="6F323B6A">
            <wp:extent cx="5463540" cy="3329940"/>
            <wp:effectExtent l="0" t="0" r="3810" b="3810"/>
            <wp:docPr id="4" name="Afbeelding 4" descr="https://spct2000.files.wordpress.com/2017/10/94ghia_ford_arioso-carstyling-ru.jpg?w=574&amp;h=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ct2000.files.wordpress.com/2017/10/94ghia_ford_arioso-carstyling-ru.jpg?w=574&amp;h=3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3540" cy="3329940"/>
                    </a:xfrm>
                    <a:prstGeom prst="rect">
                      <a:avLst/>
                    </a:prstGeom>
                    <a:noFill/>
                    <a:ln>
                      <a:noFill/>
                    </a:ln>
                  </pic:spPr>
                </pic:pic>
              </a:graphicData>
            </a:graphic>
          </wp:inline>
        </w:drawing>
      </w:r>
      <w:r w:rsidR="00AD4BCB">
        <w:rPr>
          <w:rFonts w:ascii="Georgia" w:eastAsia="Times New Roman" w:hAnsi="Georgia" w:cs="Times New Roman"/>
          <w:color w:val="1A1A1A"/>
          <w:sz w:val="24"/>
          <w:szCs w:val="24"/>
        </w:rPr>
        <w:br/>
      </w:r>
      <w:r w:rsidRPr="00410C13">
        <w:rPr>
          <w:rFonts w:ascii="Georgia" w:eastAsia="Times New Roman" w:hAnsi="Georgia" w:cs="Times New Roman"/>
          <w:color w:val="1A1A1A"/>
          <w:sz w:val="24"/>
          <w:szCs w:val="24"/>
        </w:rPr>
        <w:t>1994 Ghia Arioso concept. Image: carstyling.ru</w:t>
      </w:r>
    </w:p>
    <w:p w:rsidR="00410C13" w:rsidRPr="00410C13" w:rsidRDefault="00AD4BCB" w:rsidP="00410C13">
      <w:pPr>
        <w:shd w:val="clear" w:color="auto" w:fill="FFFFFF"/>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br/>
      </w:r>
      <w:r w:rsidR="00410C13" w:rsidRPr="00410C13">
        <w:rPr>
          <w:rFonts w:ascii="Georgia" w:eastAsia="Times New Roman" w:hAnsi="Georgia" w:cs="Times New Roman"/>
          <w:color w:val="1A1A1A"/>
          <w:sz w:val="24"/>
          <w:szCs w:val="24"/>
        </w:rPr>
        <w:t xml:space="preserve">A further signpost to Ford’s intentions came in 1994 in the form of the Ghia Arioso concept. Based on Mondeo underpinnings, and therefore a larger vehicle; nevertheless, </w:t>
      </w:r>
      <w:r w:rsidR="00410C13" w:rsidRPr="00410C13">
        <w:rPr>
          <w:rFonts w:ascii="Georgia" w:eastAsia="Times New Roman" w:hAnsi="Georgia" w:cs="Times New Roman"/>
          <w:color w:val="1A1A1A"/>
          <w:sz w:val="24"/>
          <w:szCs w:val="24"/>
        </w:rPr>
        <w:lastRenderedPageBreak/>
        <w:t>many of the styling themes which would ultimately manifest themselves in the Puma were present – (particularly in the canopy area) – even if it was more North American Ford in overall execution and perhaps, intent.</w:t>
      </w:r>
    </w:p>
    <w:p w:rsidR="006552A5" w:rsidRPr="006552A5" w:rsidRDefault="006552A5" w:rsidP="006552A5">
      <w:pPr>
        <w:spacing w:after="0" w:line="240" w:lineRule="auto"/>
        <w:rPr>
          <w:rFonts w:ascii="Times New Roman" w:eastAsia="Times New Roman" w:hAnsi="Times New Roman" w:cs="Times New Roman"/>
          <w:sz w:val="24"/>
          <w:szCs w:val="24"/>
        </w:rPr>
      </w:pPr>
      <w:r w:rsidRPr="006552A5">
        <w:rPr>
          <w:rFonts w:ascii="Times New Roman" w:eastAsia="Times New Roman" w:hAnsi="Times New Roman" w:cs="Times New Roman"/>
          <w:noProof/>
          <w:sz w:val="24"/>
          <w:szCs w:val="24"/>
        </w:rPr>
        <w:drawing>
          <wp:inline distT="0" distB="0" distL="0" distR="0" wp14:anchorId="069E03C9" wp14:editId="512F4887">
            <wp:extent cx="4648200" cy="3329940"/>
            <wp:effectExtent l="0" t="0" r="0" b="3810"/>
            <wp:docPr id="5" name="Afbeelding 5" descr="https://spct2000.files.wordpress.com/2017/10/1996_ford_lynx_concept_02-carstyling.jpg?w=488&amp;h=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ct2000.files.wordpress.com/2017/10/1996_ford_lynx_concept_02-carstyling.jpg?w=488&amp;h=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329940"/>
                    </a:xfrm>
                    <a:prstGeom prst="rect">
                      <a:avLst/>
                    </a:prstGeom>
                    <a:noFill/>
                    <a:ln>
                      <a:noFill/>
                    </a:ln>
                  </pic:spPr>
                </pic:pic>
              </a:graphicData>
            </a:graphic>
          </wp:inline>
        </w:drawing>
      </w:r>
      <w:r>
        <w:rPr>
          <w:rFonts w:ascii="Times New Roman" w:eastAsia="Times New Roman" w:hAnsi="Times New Roman" w:cs="Times New Roman"/>
          <w:sz w:val="24"/>
          <w:szCs w:val="24"/>
        </w:rPr>
        <w:br/>
      </w:r>
      <w:r w:rsidRPr="006552A5">
        <w:rPr>
          <w:rFonts w:ascii="Times New Roman" w:eastAsia="Times New Roman" w:hAnsi="Times New Roman" w:cs="Times New Roman"/>
          <w:sz w:val="24"/>
          <w:szCs w:val="24"/>
        </w:rPr>
        <w:t>1996 Ghia Lynx concept. Image: carstyling.ru</w:t>
      </w:r>
    </w:p>
    <w:p w:rsidR="006552A5" w:rsidRPr="006552A5" w:rsidRDefault="006552A5" w:rsidP="006552A5">
      <w:pPr>
        <w:shd w:val="clear" w:color="auto" w:fill="FFFFFF"/>
        <w:spacing w:after="420" w:line="240" w:lineRule="auto"/>
        <w:rPr>
          <w:rFonts w:ascii="Georgia" w:eastAsia="Times New Roman" w:hAnsi="Georgia" w:cs="Times New Roman"/>
          <w:color w:val="1A1A1A"/>
          <w:sz w:val="23"/>
          <w:szCs w:val="23"/>
        </w:rPr>
      </w:pPr>
      <w:r>
        <w:rPr>
          <w:rFonts w:ascii="Georgia" w:eastAsia="Times New Roman" w:hAnsi="Georgia" w:cs="Times New Roman"/>
          <w:color w:val="1A1A1A"/>
          <w:sz w:val="23"/>
          <w:szCs w:val="23"/>
        </w:rPr>
        <w:br/>
      </w:r>
      <w:bookmarkStart w:id="0" w:name="_GoBack"/>
      <w:bookmarkEnd w:id="0"/>
      <w:r w:rsidRPr="006552A5">
        <w:rPr>
          <w:rFonts w:ascii="Georgia" w:eastAsia="Times New Roman" w:hAnsi="Georgia" w:cs="Times New Roman"/>
          <w:color w:val="1A1A1A"/>
          <w:sz w:val="23"/>
          <w:szCs w:val="23"/>
        </w:rPr>
        <w:t xml:space="preserve">The 1996 Geneva motor show saw the first showing of Ghia’s Lynx concept, a more overt foretaste of the coming Puma, then only a year away. Most likely designed after the Puma design was completed, if one ignores the canopy treatment – (such as it is) – the bulk of the production car’s style was laid bare. One surprising omission from the Puma </w:t>
      </w:r>
      <w:proofErr w:type="spellStart"/>
      <w:r w:rsidRPr="006552A5">
        <w:rPr>
          <w:rFonts w:ascii="Georgia" w:eastAsia="Times New Roman" w:hAnsi="Georgia" w:cs="Times New Roman"/>
          <w:color w:val="1A1A1A"/>
          <w:sz w:val="23"/>
          <w:szCs w:val="23"/>
        </w:rPr>
        <w:t>programme</w:t>
      </w:r>
      <w:proofErr w:type="spellEnd"/>
      <w:r w:rsidRPr="006552A5">
        <w:rPr>
          <w:rFonts w:ascii="Georgia" w:eastAsia="Times New Roman" w:hAnsi="Georgia" w:cs="Times New Roman"/>
          <w:color w:val="1A1A1A"/>
          <w:sz w:val="23"/>
          <w:szCs w:val="23"/>
        </w:rPr>
        <w:t xml:space="preserve"> was the option of a convertible version. The Lynx concept therefore suggests how such a car could have looked – not bad at all one could conclude.</w:t>
      </w:r>
    </w:p>
    <w:p w:rsidR="006552A5" w:rsidRPr="006552A5" w:rsidRDefault="006552A5" w:rsidP="006552A5">
      <w:pPr>
        <w:shd w:val="clear" w:color="auto" w:fill="FFFFFF"/>
        <w:spacing w:after="420" w:line="240" w:lineRule="auto"/>
        <w:rPr>
          <w:rFonts w:ascii="Georgia" w:eastAsia="Times New Roman" w:hAnsi="Georgia" w:cs="Times New Roman"/>
          <w:color w:val="1A1A1A"/>
          <w:sz w:val="23"/>
          <w:szCs w:val="23"/>
        </w:rPr>
      </w:pPr>
      <w:r w:rsidRPr="006552A5">
        <w:rPr>
          <w:rFonts w:ascii="Georgia" w:eastAsia="Times New Roman" w:hAnsi="Georgia" w:cs="Times New Roman"/>
          <w:color w:val="1A1A1A"/>
          <w:sz w:val="23"/>
          <w:szCs w:val="23"/>
        </w:rPr>
        <w:t>While the Puma is generally regarded as a New Edge design, it is in fact a clever amalgam of several Ford design eras, a comparatively rare example of a car design marrying a number of different themes into an integrated, attractive and broadly well executed whole. The level of creativity being displayed in Ford’s various styling studios in the US, Germany and Italy during this period is quite notable. The great pity is that how little of that styling talent remains in evidence today.</w:t>
      </w:r>
    </w:p>
    <w:p w:rsidR="004B74C5" w:rsidRDefault="004B74C5"/>
    <w:sectPr w:rsidR="004B74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13"/>
    <w:rsid w:val="00264A82"/>
    <w:rsid w:val="00410C13"/>
    <w:rsid w:val="004B74C5"/>
    <w:rsid w:val="006552A5"/>
    <w:rsid w:val="00AD4BCB"/>
    <w:rsid w:val="00AE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D986"/>
  <w15:chartTrackingRefBased/>
  <w15:docId w15:val="{06B91786-0105-470B-B86A-230D823F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035">
      <w:bodyDiv w:val="1"/>
      <w:marLeft w:val="0"/>
      <w:marRight w:val="0"/>
      <w:marTop w:val="0"/>
      <w:marBottom w:val="0"/>
      <w:divBdr>
        <w:top w:val="none" w:sz="0" w:space="0" w:color="auto"/>
        <w:left w:val="none" w:sz="0" w:space="0" w:color="auto"/>
        <w:bottom w:val="none" w:sz="0" w:space="0" w:color="auto"/>
        <w:right w:val="none" w:sz="0" w:space="0" w:color="auto"/>
      </w:divBdr>
    </w:div>
    <w:div w:id="1394890364">
      <w:bodyDiv w:val="1"/>
      <w:marLeft w:val="0"/>
      <w:marRight w:val="0"/>
      <w:marTop w:val="0"/>
      <w:marBottom w:val="0"/>
      <w:divBdr>
        <w:top w:val="none" w:sz="0" w:space="0" w:color="auto"/>
        <w:left w:val="none" w:sz="0" w:space="0" w:color="auto"/>
        <w:bottom w:val="none" w:sz="0" w:space="0" w:color="auto"/>
        <w:right w:val="none" w:sz="0" w:space="0" w:color="auto"/>
      </w:divBdr>
    </w:div>
    <w:div w:id="1541281918">
      <w:bodyDiv w:val="1"/>
      <w:marLeft w:val="0"/>
      <w:marRight w:val="0"/>
      <w:marTop w:val="0"/>
      <w:marBottom w:val="0"/>
      <w:divBdr>
        <w:top w:val="none" w:sz="0" w:space="0" w:color="auto"/>
        <w:left w:val="none" w:sz="0" w:space="0" w:color="auto"/>
        <w:bottom w:val="none" w:sz="0" w:space="0" w:color="auto"/>
        <w:right w:val="none" w:sz="0" w:space="0" w:color="auto"/>
      </w:divBdr>
      <w:divsChild>
        <w:div w:id="1088111640">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Oerlemans</dc:creator>
  <cp:keywords/>
  <dc:description/>
  <cp:lastModifiedBy>Martin Oerlemans</cp:lastModifiedBy>
  <cp:revision>7</cp:revision>
  <dcterms:created xsi:type="dcterms:W3CDTF">2020-11-02T18:38:00Z</dcterms:created>
  <dcterms:modified xsi:type="dcterms:W3CDTF">2020-11-04T07:31:00Z</dcterms:modified>
</cp:coreProperties>
</file>